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tbl>
      <w:tblPr>
        <w:tblStyle w:val="27"/>
        <w:tblW w:w="10708" w:type="dxa"/>
        <w:tblInd w:w="-9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6169"/>
        <w:gridCol w:w="1134"/>
        <w:gridCol w:w="3405"/>
      </w:tblGrid>
      <w:tr w14:paraId="64F7D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3" w:hRule="atLeast"/>
        </w:trPr>
        <w:tc>
          <w:tcPr>
            <w:gridSpan w:val="2"/>
          </w:tcPr>
          <w:p w14:paraId="00000002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Objeto del Contrato/Convenio:                  </w:t>
            </w:r>
          </w:p>
        </w:tc>
        <w:tc>
          <w:p w14:paraId="00000004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>Número:</w:t>
            </w:r>
          </w:p>
        </w:tc>
      </w:tr>
      <w:tr w14:paraId="24074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3" w:hRule="atLeast"/>
        </w:trPr>
        <w:tc>
          <w:tcPr>
            <w:gridSpan w:val="3"/>
          </w:tcPr>
          <w:p w14:paraId="00000005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Asunto: </w:t>
            </w:r>
          </w:p>
        </w:tc>
      </w:tr>
      <w:tr w14:paraId="125E3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3" w:hRule="atLeast"/>
        </w:trPr>
        <w:tc>
          <w:tcPr>
            <w:gridSpan w:val="2"/>
          </w:tcPr>
          <w:p w14:paraId="00000008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Solicitante:       </w:t>
            </w:r>
          </w:p>
        </w:tc>
        <w:tc>
          <w:p w14:paraId="0000000A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>Tel:</w:t>
            </w:r>
          </w:p>
        </w:tc>
      </w:tr>
      <w:tr w14:paraId="463EB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3" w:hRule="atLeast"/>
        </w:trPr>
        <w:tc>
          <w:tcPr>
            <w:gridSpan w:val="3"/>
          </w:tcPr>
          <w:p w14:paraId="0000000B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>Dirección:</w:t>
            </w:r>
          </w:p>
        </w:tc>
      </w:tr>
      <w:tr w14:paraId="238C9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3" w:hRule="atLeast"/>
        </w:trPr>
        <w:tc>
          <w:tcPr>
            <w:gridSpan w:val="3"/>
          </w:tcPr>
          <w:p w14:paraId="0000000E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Fecha de visita: </w:t>
            </w:r>
          </w:p>
        </w:tc>
      </w:tr>
      <w:tr w14:paraId="01C43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3" w:hRule="atLeast"/>
        </w:trPr>
        <w:tc>
          <w:tcPr>
            <w:vMerge w:val="restart"/>
          </w:tcPr>
          <w:p w14:paraId="00000011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>Antecedentes:</w:t>
            </w:r>
          </w:p>
          <w:p w14:paraId="00000012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13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14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15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16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17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</w:tcPr>
          <w:p w14:paraId="00000018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             Registro Fotográfico </w:t>
            </w:r>
          </w:p>
        </w:tc>
      </w:tr>
      <w:tr w14:paraId="38907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82" w:hRule="atLeast"/>
        </w:trPr>
        <w:tc>
          <w:tcPr>
            <w:vMerge w:val="continue"/>
          </w:tcPr>
          <w:p w14:paraId="0000001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vMerge w:val="restart"/>
          </w:tcPr>
          <w:p w14:paraId="0000001B">
            <w:pPr>
              <w:pageBreakBefore w:val="0"/>
              <w:tabs>
                <w:tab w:val="left" w:pos="6765"/>
              </w:tabs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</w:tr>
      <w:tr w14:paraId="29EB1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928" w:hRule="atLeast"/>
        </w:trPr>
        <w:tc>
          <w:p w14:paraId="0000001E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Diagnóstico (Por qué ocurre):     </w:t>
            </w:r>
          </w:p>
          <w:p w14:paraId="0000001F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0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1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2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3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4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5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                  </w:t>
            </w:r>
          </w:p>
        </w:tc>
        <w:tc>
          <w:tcPr>
            <w:gridSpan w:val="2"/>
            <w:vMerge w:val="continue"/>
          </w:tcPr>
          <w:p w14:paraId="0000002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</w:tr>
      <w:tr w14:paraId="6647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59" w:hRule="atLeast"/>
        </w:trPr>
        <w:tc>
          <w:p w14:paraId="0000002A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>Observaciones:</w:t>
            </w:r>
          </w:p>
          <w:p w14:paraId="0000002B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C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D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E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2F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30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vMerge w:val="restart"/>
          </w:tcPr>
          <w:p w14:paraId="00000031">
            <w:pPr>
              <w:pageBreakBefore w:val="0"/>
              <w:spacing w:after="0" w:line="240" w:lineRule="auto"/>
              <w:jc w:val="both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</w:tr>
      <w:tr w14:paraId="1A94A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928" w:hRule="atLeast"/>
        </w:trPr>
        <w:tc>
          <w:p w14:paraId="00000035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>Conclusiones y Recomendaciones:</w:t>
            </w:r>
          </w:p>
          <w:p w14:paraId="00000036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37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38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39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3A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  <w:p w14:paraId="0000003B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gridSpan w:val="2"/>
            <w:vMerge w:val="continue"/>
          </w:tcPr>
          <w:p w14:paraId="0000003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</w:p>
        </w:tc>
      </w:tr>
      <w:tr w14:paraId="58860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3" w:hRule="atLeast"/>
        </w:trPr>
        <w:tc>
          <w:tcPr>
            <w:gridSpan w:val="3"/>
          </w:tcPr>
          <w:p w14:paraId="0000003E">
            <w:pPr>
              <w:pageBreakBefore w:val="0"/>
              <w:spacing w:after="0" w:line="240" w:lineRule="auto"/>
              <w:rPr>
                <w:rFonts w:ascii="Arial" w:hAnsi="Arial" w:eastAsia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sz w:val="24"/>
                <w:szCs w:val="24"/>
                <w:rtl w:val="0"/>
              </w:rPr>
              <w:t xml:space="preserve">ANEXOS: </w:t>
            </w:r>
          </w:p>
        </w:tc>
      </w:tr>
    </w:tbl>
    <w:p w14:paraId="0000004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709"/>
        <w:jc w:val="left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4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709"/>
        <w:jc w:val="left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4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709"/>
        <w:jc w:val="left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bookmarkStart w:id="1" w:name="_GoBack"/>
      <w:bookmarkEnd w:id="1"/>
    </w:p>
    <w:p w14:paraId="0000004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709"/>
        <w:jc w:val="left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_____________________                                                       ___________________________</w:t>
      </w:r>
    </w:p>
    <w:p w14:paraId="0000004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709"/>
        <w:jc w:val="left"/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lang w:val="es-CO"/>
        </w:rPr>
      </w:pPr>
      <w:r>
        <w:rPr>
          <w:rFonts w:ascii="Arial" w:hAnsi="Arial" w:eastAsia="Arial" w:cs="Arial"/>
          <w:b w:val="0"/>
          <w:bCs w:val="0"/>
          <w:sz w:val="20"/>
          <w:szCs w:val="20"/>
          <w:rtl w:val="0"/>
        </w:rPr>
        <w:t>XXXXXXXXX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 </w:t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ab/>
        <w:t/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ab/>
        <w:t/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ab/>
        <w:t/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ab/>
        <w:t/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ab/>
        <w:t/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ab/>
        <w:t/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ab/>
        <w:t xml:space="preserve">        </w:t>
      </w:r>
      <w:r>
        <w:rPr>
          <w:rFonts w:ascii="Arial" w:hAnsi="Arial" w:eastAsia="Arial" w:cs="Arial"/>
          <w:b w:val="0"/>
          <w:bCs w:val="0"/>
          <w:sz w:val="20"/>
          <w:szCs w:val="20"/>
          <w:rtl w:val="0"/>
        </w:rPr>
        <w:t>XXXXXXXXX</w:t>
      </w:r>
    </w:p>
    <w:p w14:paraId="0000004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hanging="709"/>
        <w:jc w:val="left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SUBGERENTE TÉCNICA:                                                           </w:t>
      </w:r>
      <w:r>
        <w:rPr>
          <w:rFonts w:hint="default"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s-CO"/>
        </w:rPr>
        <w:t xml:space="preserve">      </w:t>
      </w:r>
      <w:r>
        <w:rPr>
          <w:rFonts w:ascii="Arial" w:hAnsi="Arial" w:eastAsia="Arial" w:cs="Arial"/>
          <w:b w:val="0"/>
          <w:bCs w:val="0"/>
          <w:sz w:val="20"/>
          <w:szCs w:val="20"/>
          <w:rtl w:val="0"/>
        </w:rPr>
        <w:t>INTERVENTORÍA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                                                                            </w:t>
      </w:r>
    </w:p>
    <w:p w14:paraId="00000047">
      <w:pPr>
        <w:pageBreakBefore w:val="0"/>
        <w:tabs>
          <w:tab w:val="left" w:pos="2175"/>
          <w:tab w:val="right" w:pos="8838"/>
        </w:tabs>
      </w:pPr>
      <w:r>
        <w:rPr>
          <w:b w:val="0"/>
          <w:bCs w:val="0"/>
          <w:rtl w:val="0"/>
        </w:rPr>
        <w:tab/>
      </w:r>
      <w:r>
        <w:rPr>
          <w:b w:val="0"/>
          <w:bCs w:val="0"/>
          <w:rtl w:val="0"/>
        </w:rP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17" w:right="1701" w:bottom="567" w:left="1701" w:header="708" w:footer="68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7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8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</w:pPr>
  </w:p>
  <w:tbl>
    <w:tblPr>
      <w:tblStyle w:val="28"/>
      <w:tblW w:w="10774" w:type="dxa"/>
      <w:tblInd w:w="-974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978"/>
      <w:gridCol w:w="4565"/>
      <w:gridCol w:w="3231"/>
    </w:tblGrid>
    <w:tr w14:paraId="5724F0B4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263" w:hRule="atLeast"/>
      </w:trPr>
      <w:tc>
        <w:tcPr>
          <w:vMerge w:val="restart"/>
        </w:tcPr>
        <w:p w14:paraId="00000049">
          <w:pPr>
            <w:pageBreakBefore w:val="0"/>
            <w:rPr>
              <w:sz w:val="20"/>
              <w:szCs w:val="20"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55245</wp:posOffset>
                </wp:positionV>
                <wp:extent cx="1381125" cy="628650"/>
                <wp:effectExtent l="0" t="0" r="0" b="0"/>
                <wp:wrapSquare wrapText="bothSides"/>
                <wp:docPr id="3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vAlign w:val="center"/>
        </w:tcPr>
        <w:p w14:paraId="0000004A">
          <w:pPr>
            <w:pageBreakBefore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ind w:hanging="720"/>
            <w:jc w:val="center"/>
            <w:rPr>
              <w:rFonts w:ascii="Arial" w:hAnsi="Arial" w:eastAsia="Arial" w:cs="Arial"/>
              <w:b w:val="0"/>
              <w:bCs/>
              <w:color w:val="000000"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/>
              <w:color w:val="000000"/>
              <w:sz w:val="24"/>
              <w:szCs w:val="24"/>
              <w:rtl w:val="0"/>
            </w:rPr>
            <w:t xml:space="preserve">                 INFORME TÉCNICO</w:t>
          </w:r>
        </w:p>
      </w:tc>
      <w:tc>
        <w:p w14:paraId="0000004B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  <w:bookmarkStart w:id="0" w:name="_heading=h.gjdgxs" w:colFirst="0" w:colLast="0"/>
          <w:bookmarkEnd w:id="0"/>
          <w:r>
            <w:rPr>
              <w:rFonts w:ascii="Arial" w:hAnsi="Arial" w:eastAsia="Arial" w:cs="Arial"/>
              <w:b w:val="0"/>
              <w:bCs/>
              <w:sz w:val="24"/>
              <w:szCs w:val="24"/>
              <w:rtl w:val="0"/>
            </w:rPr>
            <w:t>Código: FO-ESI-64</w:t>
          </w:r>
        </w:p>
      </w:tc>
    </w:tr>
    <w:tr w14:paraId="62BF3DFA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341" w:hRule="atLeast"/>
      </w:trPr>
      <w:tc>
        <w:tcPr>
          <w:vMerge w:val="continue"/>
        </w:tcPr>
        <w:p w14:paraId="0000004C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sz w:val="20"/>
              <w:szCs w:val="20"/>
            </w:rPr>
          </w:pPr>
        </w:p>
      </w:tc>
      <w:tc>
        <w:tcPr>
          <w:vMerge w:val="continue"/>
          <w:vAlign w:val="center"/>
        </w:tcPr>
        <w:p w14:paraId="0000004D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b w:val="0"/>
              <w:bCs/>
              <w:sz w:val="24"/>
              <w:szCs w:val="24"/>
            </w:rPr>
          </w:pPr>
        </w:p>
      </w:tc>
      <w:tc>
        <w:p w14:paraId="0000004E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rtl w:val="0"/>
            </w:rPr>
            <w:t>Versión: 01</w:t>
          </w:r>
        </w:p>
      </w:tc>
    </w:tr>
    <w:tr w14:paraId="182237BF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276" w:hRule="atLeast"/>
      </w:trPr>
      <w:tc>
        <w:tcPr>
          <w:vMerge w:val="continue"/>
        </w:tcPr>
        <w:p w14:paraId="0000004F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sz w:val="20"/>
              <w:szCs w:val="20"/>
            </w:rPr>
          </w:pPr>
        </w:p>
      </w:tc>
      <w:tc>
        <w:tcPr>
          <w:vMerge w:val="continue"/>
          <w:vAlign w:val="center"/>
        </w:tcPr>
        <w:p w14:paraId="00000050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b w:val="0"/>
              <w:bCs/>
              <w:sz w:val="24"/>
              <w:szCs w:val="24"/>
            </w:rPr>
          </w:pPr>
        </w:p>
      </w:tc>
      <w:tc>
        <w:p w14:paraId="00000051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rtl w:val="0"/>
            </w:rPr>
            <w:t>Fecha: 01/03/2020</w:t>
          </w:r>
        </w:p>
      </w:tc>
    </w:tr>
  </w:tbl>
  <w:p w14:paraId="00000052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5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862948"/>
    <w:rsid w:val="01E670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s-CO" w:eastAsia="en-U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semiHidden/>
    <w:uiPriority w:val="0"/>
  </w:style>
  <w:style w:type="paragraph" w:styleId="11">
    <w:name w:val="Balloon Text"/>
    <w:basedOn w:val="1"/>
    <w:link w:val="2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header"/>
    <w:basedOn w:val="1"/>
    <w:link w:val="20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3">
    <w:name w:val="Body Text Indent"/>
    <w:basedOn w:val="1"/>
    <w:link w:val="25"/>
    <w:semiHidden/>
    <w:uiPriority w:val="0"/>
    <w:pPr>
      <w:spacing w:after="0" w:line="360" w:lineRule="auto"/>
      <w:ind w:left="284"/>
      <w:jc w:val="both"/>
    </w:pPr>
    <w:rPr>
      <w:rFonts w:ascii="Arial" w:hAnsi="Arial" w:eastAsia="Times New Roman" w:cs="Arial"/>
      <w:sz w:val="24"/>
      <w:szCs w:val="24"/>
      <w:lang w:val="es-ES" w:eastAsia="es-ES"/>
    </w:rPr>
  </w:style>
  <w:style w:type="paragraph" w:styleId="14">
    <w:name w:val="footer"/>
    <w:basedOn w:val="1"/>
    <w:link w:val="21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15">
    <w:name w:val="Subtitle"/>
    <w:basedOn w:val="1"/>
    <w:link w:val="26"/>
    <w:uiPriority w:val="0"/>
    <w:pPr>
      <w:pageBreakBefore w:val="0"/>
      <w:spacing w:after="0" w:line="360" w:lineRule="auto"/>
      <w:jc w:val="center"/>
    </w:pPr>
    <w:rPr>
      <w:rFonts w:ascii="Arial" w:hAnsi="Arial" w:eastAsia="Arial" w:cs="Arial"/>
      <w:b/>
      <w:sz w:val="36"/>
      <w:szCs w:val="36"/>
    </w:rPr>
  </w:style>
  <w:style w:type="paragraph" w:styleId="16">
    <w:name w:val="Body Text"/>
    <w:basedOn w:val="1"/>
    <w:link w:val="24"/>
    <w:semiHidden/>
    <w:uiPriority w:val="0"/>
    <w:pPr>
      <w:spacing w:after="120" w:line="240" w:lineRule="auto"/>
    </w:pPr>
    <w:rPr>
      <w:rFonts w:ascii="Arial" w:hAnsi="Arial" w:eastAsia="Times New Roman"/>
      <w:sz w:val="24"/>
      <w:szCs w:val="20"/>
      <w:lang w:val="es-ES" w:eastAsia="es-ES"/>
    </w:rPr>
  </w:style>
  <w:style w:type="paragraph" w:styleId="17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styleId="18">
    <w:name w:val="Table Grid"/>
    <w:basedOn w:val="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">
    <w:name w:val="TableNormal"/>
    <w:uiPriority w:val="0"/>
  </w:style>
  <w:style w:type="character" w:customStyle="1" w:styleId="20">
    <w:name w:val="Encabezado Car"/>
    <w:basedOn w:val="8"/>
    <w:link w:val="12"/>
    <w:uiPriority w:val="99"/>
  </w:style>
  <w:style w:type="character" w:customStyle="1" w:styleId="21">
    <w:name w:val="Pie de página Car"/>
    <w:basedOn w:val="8"/>
    <w:link w:val="14"/>
    <w:uiPriority w:val="99"/>
  </w:style>
  <w:style w:type="character" w:customStyle="1" w:styleId="22">
    <w:name w:val="Texto de globo Car"/>
    <w:link w:val="11"/>
    <w:semiHidden/>
    <w:uiPriority w:val="99"/>
    <w:rPr>
      <w:rFonts w:ascii="Tahoma" w:hAnsi="Tahoma" w:cs="Tahoma"/>
      <w:sz w:val="16"/>
      <w:szCs w:val="16"/>
    </w:rPr>
  </w:style>
  <w:style w:type="paragraph" w:styleId="23">
    <w:name w:val="No Spacing"/>
    <w:qFormat/>
    <w:uiPriority w:val="1"/>
    <w:pPr>
      <w:spacing w:after="200" w:line="276" w:lineRule="auto"/>
    </w:pPr>
    <w:rPr>
      <w:rFonts w:ascii="Calibri" w:hAnsi="Calibri" w:eastAsia="Calibri" w:cs="Calibri"/>
      <w:sz w:val="22"/>
      <w:szCs w:val="22"/>
      <w:lang w:val="es-CO" w:eastAsia="en-US"/>
    </w:rPr>
  </w:style>
  <w:style w:type="character" w:customStyle="1" w:styleId="24">
    <w:name w:val="Texto independiente Car"/>
    <w:link w:val="16"/>
    <w:semiHidden/>
    <w:uiPriority w:val="0"/>
    <w:rPr>
      <w:rFonts w:ascii="Arial" w:hAnsi="Arial" w:eastAsia="Times New Roman"/>
      <w:sz w:val="24"/>
      <w:lang w:val="es-ES" w:eastAsia="es-ES"/>
    </w:rPr>
  </w:style>
  <w:style w:type="character" w:customStyle="1" w:styleId="25">
    <w:name w:val="Sangría de texto normal Car"/>
    <w:link w:val="13"/>
    <w:semiHidden/>
    <w:uiPriority w:val="0"/>
    <w:rPr>
      <w:rFonts w:ascii="Arial" w:hAnsi="Arial" w:eastAsia="Times New Roman" w:cs="Arial"/>
      <w:sz w:val="24"/>
      <w:szCs w:val="24"/>
      <w:lang w:val="es-ES" w:eastAsia="es-ES"/>
    </w:rPr>
  </w:style>
  <w:style w:type="character" w:customStyle="1" w:styleId="26">
    <w:name w:val="Subtítulo Car"/>
    <w:link w:val="15"/>
    <w:uiPriority w:val="0"/>
    <w:rPr>
      <w:rFonts w:ascii="Arial" w:hAnsi="Arial" w:eastAsia="Times New Roman" w:cs="Arial"/>
      <w:b/>
      <w:bCs/>
      <w:sz w:val="36"/>
      <w:szCs w:val="24"/>
      <w:lang w:val="es-ES" w:eastAsia="es-ES"/>
    </w:rPr>
  </w:style>
  <w:style w:type="table" w:customStyle="1" w:styleId="27">
    <w:name w:val="_Style 28"/>
    <w:basedOn w:val="19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_Style 29"/>
    <w:basedOn w:val="19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0r9TNM28p4+7LPIYnu9hML+qYA==">CgMxLjAyCGguZ2pkZ3hzOAByITFZaDNJMUlVSFBSV2VjR3M3bzYyOC15X2luTWw0QXFzQQ==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2020-03-10T21:29:00Z</dcterms:created>
  <dc:creator>Frandidier</dc:creator>
  <cp:lastModifiedBy>nomin</cp:lastModifiedBy>
  <dcterms:modified xsi:type="dcterms:W3CDTF">2025-09-10T14:35:22Z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51B9F7166B994C7E94FBBB6BB9425E04_12</vt:lpwstr>
  </property>
</Properties>
</file>